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Fish Urotensin I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简介：尾加压素是从鱼的尾侧神经内分泌器官尾侧脊髓分泌的肽类激素。尾加压素I被认为是一种促肾上腺皮质激素释放因子（CRF）样的鱼肽，而Ucn II是一种生长抑素样的鱼肽。</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Fish Urotensin I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Urotensins are peptide hormones secreted from fish urophysis, the neuroendocrine organ located in the caudal spinal cord. Urotensin I was considered to be a corticotropin-releasing factor (CRF)-like fish peptide, whereas Ucn II was a somatostatin-like fish peptide.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