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Legumain Elisa Kit(牛天冬酰胺內肽酶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豆蔻蛋白酶（天冬酰胺基内肽酶、citvac、蛋白酶B、血红蛋白酶、PRSC1基因产物或LGMN（智人）、维西林肽水解酶、大豆内肽酶）是一种在人类中由LGMN基因编码的酶（以前的symbolPRSC1）。利用荧光原位杂交技术，将LGMN基因定位到染色体14q32.1上。这种酶可能参与细菌肽和内源性蛋白质的加工，以便在溶酶体/内体系统中呈现MHC II类。酶的激活是由酸性pH触发的，似乎是自催化的。单核细胞分化为树突状细胞后，蛋白质表达发生。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Legumain Elisa Kit(牛天冬酰胺內肽酶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Legumain（total） is Legumain (asparaginyl endopeptidase, citvac, proteinase B, hemoglobinase, PRSC1 gene product or LGMN (Homo sapiens), vicilin peptidohydrolase, bean endopeptidase) is an enzyme that in humans is encoded by the LGMN gene (previous symbolPRSC1). Using fluorescence in situ hybridization, the LGMN gene was mapped to chromosome 14q32.1. This enzyme may be involved in the processing of bacterial peptides and endogenous proteins for MHC class II presentation in the lysosomal/endosomal systems. Enzyme activation is triggered by acidic pH and appears to be autocatalytic. Protein expression occurs after monocytes differentiate into dendritic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