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NFIB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NFIB（nuclearfactorib）是一种蛋白质编码基因。与NFIB相关的疾病包括获得性大头畸形、智力发育受损和腺样囊性癌。其相关途径包括RNA聚合酶III转录起始和FOXA1转录因子网络。与该基因相关的基因本体（GO）注释包括DNA结合转录因子活性和DNA结合转录激活剂活性，RNA聚合酶II特异性。该基因的一个重要同源序列是NFI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NFIB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NFIB (Nuclear Factor I B) is a Protein Coding gene. Diseases associated with NFIB include Macrocephaly, Acquired, With Impaired Intellectual Development and Adenoid Cystic Carcinoma. Among its related pathways are RNA Polymerase III Transcription Initiation and FOXA1 transcription factor network. Gene Ontology (GO) annotations related to this gene include DNA-binding transcription factor activity and DNA-binding transcription activator activity, RNA polymerase II-specific. An important paralog of this gene is NFIA.</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