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BGP/OCN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简介：骨钙素（osteocalcin，OC）又称骨R-羟基谷氨酸蛋白（R-hydroxy glutamic acid protein，GLa蛋白），是一种由49个氨基酸组成的蛋白质。它属于非胶原酸性糖蛋白，是一种维生素K依赖性钙结合蛋白。它主要由成骨细胞、成牙质细胞合成，还有一些由增生的软骨细胞合成，在调节骨钙代谢中起重要作用，是研究骨代谢的一项新的生化标志物，对骨质疏松综合征、钙代谢异常等疾病诊断有重要价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BGP/OCN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Osteocalcin (OC), also known as r-hydroxyglutamic acid protein (GLA protein), is a protein composed of 49 amino acids. It belongs to non collagen acidic glycoprotein and is a vitamin K-dependent calcium binding protein. It is mainly synthesized by osteoblasts, odontoblasts, and some by proliferating chondrocytes. It plays an important role in regulating bone calcium metabolism. It is a new biochemical marker for the study of bone metabolism. It is of great value in the diagnosis of osteoporosis syndrome, abnormal calcium metabolism and other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