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Uromodulin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amm–Horsfall糖蛋白（THP），也称为尿调节蛋白，是一种由UMOD基因编码的糖蛋白。该基因编码的蛋白质是生理条件下哺乳动物尿液中含量最丰富的蛋白质。其在尿液中的排泄遵循位于Henle环管腔细胞表面的糖基磷脂酰肌醇锚定对应物的外结构域的蛋白水解裂解。该蛋白可能作为肾液中钙结晶的组成性抑制剂。这种蛋白在尿液中的排泄可以防止由尿致病菌引起的尿路感染。该基因缺陷与肾脏疾病髓质囊性肾病-2（MCKD2）、伴有高尿酸血症和异尿感的肾小球细胞性肾病（GCKDHI）以及家族性青少年高尿酸血症肾病（FJHN）相关。该基因的选择性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Uromodulin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Tamm–Horsfall glycoprotein (THP), also known as uromodulin, is a glycoprotein that in humans is encoded by the UMOD gene. The protein encoded by this gene is the most abundant protein in mammalian urine under physiological conditions. Its excretion in urine follows proteolytic cleavage of the ectodomain of its glycosyl phosphatidylinosital-anchored counterpart that is situated on the luminal cell surface of the loop of Henle. This protein may act as a constitutive inhibitor of calcium crystallization in renal fluids. Excretion of this protein in urine may provide defense against urinary tract infections caused by uropathogenic bacteria.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