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Tryptase/TPSAB1,B2 Elisa Kit ）</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类胰蛋白酶是与哮喘有关的丝氨酸蛋白酶，在人类肥大细胞中高度表达。它们来自至少4个聚集在染色体16p13.3上的非等位基因：TPSAB1，代表α和β-I类胰蛋白酶等位基因；TPSB2，代表βII和βIII类胰蛋白酶等位基因；TPSG1；和TPSD1。血清类胰蛋白酶水平升高发生在过敏反应和类过敏反应中，但阴性试验不排除过敏反应。类胰蛋白酶在食物过敏反应中不太可能升高，这与其他过敏原因相反。</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Tryptase/TPSAB1,B2 Elisa Kit ）</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Tryptase/TPSAB1,B2 is Tryptases are serine proteases implicated in asthma and are highly expressed in human mast cells. They are derived from at least 4 nonallelic genes clustered on chromosome 16p13.3: TPSAB1, which represents the alpha and beta-I tryptase alleles; TPSB2, which represents the beta-II and beta-III tryptase alleles; TPSG1; and TPSD1. Elevated levels of serum tryptase occur in both anaphylactic and anaphylactoid reactions, but a negative test does not exclude anaphylaxis. Tryptase is less likely to be elevated in food allergy reactions as opposed to other causes of anaphylaxis.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