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TPO/Thrombopoietin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小板生成素（TPO）也称为巨核细胞生长发育因子（MGDF）。TPO是一种影响来自承诺性祖细胞的巨核细胞增殖和成熟的谱系特异性细胞因子，被认为是循环血小板水平的主要生理调节因子。MGDF的人、狗和小鼠cDNA高度保守，分别编码353、352和356个氨基酸的蛋白质的开放阅读框，包括预测的信号肽。MGDF是一种调节巨核细胞发育的新型细胞因子，是MPL受体的配体。人类MGDF基因已定位于染色体3q26.3。本试剂盒中使用的标准产品是基因重组小鼠TPO，由335个氨基酸组成，分子量为35KDa。由于糖基化，分子量为75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TPO/Thrombopoietin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Thrombopoietin(TPO) is also called megakaryocyte growth and development factor(MGDF). TPO, a lineage-specific cytokine affecting the proliferation and maturation of megakaryocytes from committed progenitor cells, is believed to be the major physiological regulator of circulating platelet levels. Human, dog, and mouse cDNAs for MGDF are highly conserved and encode open reading frames for proteins of 353, 352, and 356 amino acids, respectively, including predicted signal peptides. MGDF is a novel cytokine that regulates megakaryocyte development and is a ligand for the MPL receptor. The human MGDF gene has been mapped to chromosome 3q26.3. The standard product used in this kit is gene recombinant mouse TPO, consisting of 335 amino acids with the molecular mass of 35KDa. As a result of glycosylation, the molecular mass is 75KDa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