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GFBR3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etaglycan也称为转化生长因子β受体III（TGFBR3），是一种分子量大于300 kDa的细胞表面硫酸雄二醇酯/硫酸乙酰肝素蛋白多糖。Betaglycan通过其核心蛋白与TGF-β配体超家族的各种成员结合，bFGF通过其硫酸乙酰肝素链与之结合。它不直接参与TGF-β信号转导，但通过与细胞表面的TGF-β超家族的各种成员结合，它充当TGF-β受体的配体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GFBR3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etaglycan also known as Transforming growth factor beta receptor III (TGFBR3), is a cell- surfacechondroitin sulfate / heparan sulfate proteoglycan &gt;300 kDa in molecular weight. Betaglycan binds to various members of the TGF-beta superfamily of ligands via its core protein, and bFGF via its heparan sulfate chains. It is not involved directly in TGF-beta signal transduction but by binding to various member of the TGF-beta superfamily at the cell surface it acts as a reservoir of ligand for TGF-beta receptor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