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MIP-1β/CCL4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C基序）配体4，也称为CCL4，是一种由CCL4基因编码的蛋白质。它是一种对CCR5受体具有特异性的CC趋化因子。它是自然杀伤细胞、单核细胞和多种其他免疫细胞的化学引诱剂。CCL4是由CD8+T细胞产生的主要HIV抑制因子。执行通常合成MIP-1-β的低记忆性CD8+T细胞。CCL4基因被分配到稍微远一点的位置：17q21-q23，而不是17q11-q21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MIP-1β/CCL4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Chemokine(C-C motif) ligand 4, also known as CCL4, is a protein which in humans is encoded by the CCL4 gene. It is a CC chemokine with specificity for CCR5 receptors. It is a chemoattractant for natural killer cells, monocytes and a variety of other immune cells. CCL4 is a major HIV-suppressive factor produced by CD8+ T cells. Performing-low memory CD8+ T cells that normally synthesize MIP-1-beta. the CCL4 gene was assigned to a slightly more distal location: 17q21-q23 rather than 17q11-q21.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