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KIM1 Elisa Kit(大鼠肾损伤分子1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KIM1（TIM-1），也称为甲型肝炎病毒细胞受体1，是一种在大鼠中由HAVCR1基因编码的蛋白质。表达HAVCR1的犬骨肉瘤细胞感染HAV后得出结论，该蛋白确实是该病毒的受体。免疫荧光显微镜显示表达HAVCR1的狗细胞内化HAV。使用大鼠Tim1单克隆抗体，Tim1在原始T细胞激活后和在Th2极化条件下分化的T细胞上表达。通过与大鼠Tim1基因的同源性和数据库分析，HAVCR1基因被定位到5q33.2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KIM1 Elisa Kit(大鼠肾损伤分子1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KIM1, also known as Hepatitis A virus cellular receptor 1, is a protein that in Rats is encoded by the HAVCR1 gene. Infection of canine osteogenic sarcoma cells expressing HAVCR1 with HAV led to conclude that the protein is indeed a receptor for the virus. Immunofluorescence microscopy demonstrated internalization of HAV by dog cells expressing HAVCR1. Using a monoclonal antibody to Rat Tim1, Tim1 was expressed after activation of naive T cells and on T cells differentiated in Th2-polarizing conditions. By homology of synteny with the Rat Tim1 gene and database analysis, the HAVCR1 gene was mapped to 5q33.2.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