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31，也称为白细胞介素31，是一种由白细胞介素31基因编码的蛋白质。该基因定位于12q24.31。IL31主要由活化的Th2型T细胞构成，与上皮细胞和角质形成细胞组成性表达的IL31RA和OSMR组成的异二聚体受体相互作用。IL31可能参与促进过敏性皮肤病和调节其他过敏性疾病，如哮喘。IL31可能在皮肤免疫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IL-31 is Interleukin-31, also known as IL-31 is a protein that in humans is encoded by the IL31 gene. This gene is mapped to 12q24.31. IL31, which is made principally by activated Th2-type T cells, interacts with a heterodimeric receptor consisting of IL31RA and OSMR that is constitutively expressed on epithelial cells and keratinocytes. IL31 may be involved in the promotion of allergic skin disorders and in regulating other allergic diseases, such as asthma. IL31 may function in skin immunity.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