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IL-17/IL-17A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简介：IL-17是一种炎症细胞因子，主要由独特的CD4 T细胞系产生，在多种自身免疫性疾病的发病机制中起着关键作用。白细胞介素-17由活化的T细胞表达，与saimiri疱疹病毒（HVS-13）基因13编码的17-26 kD分泌糖蛋白57%相同。IL17诱导核因子kappa-B和IL6、细胞间粘附分子-1、粒-巨噬细胞集落刺激因子和前列腺素E2的表达，以及CD34阳性造血前体向中性粒细胞的成熟。抗IL17抗体显著抑制RA滑膜组织培养基诱导的破骨细胞形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IL-17/IL-17A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IL-17/IL-17A is IL-17 is an inflammatory cytokine produced primarily by a unique lineage of CD4 T cells that plays critical roles in the pathogenesis of multiple autoimmune diseases. Interleukin-17 is expressed by activated T cells and is 57% identical to the 17- to 26-kD secretory glycoprotein encoded by gene 13 of the herpesvirus saimiri(HVS-13). IL17 induces nuclear factor kappa-B and the expression of IL6, intercellular adhesion molecule-1, granulocyte macrophage colony-stimulating factor,and prostaglandin E2, as well as the maturation of CD34 positive hematopoietic precursors into neutrophils. Anti-IL17 antibodies significantly inhibited osteoclast formation induced by culture media of RA synovial tissues.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