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11（IL-11）是一种由白细胞介素11基因编码的蛋白质。该蛋白由gp130家族的一个成员编码。该基因定位于19q13.42。它是造血过程中多种事件的关键调节因子，最显著的是刺激巨核细胞成熟。IL-11可促进化疗诱导血小板减少后血小板的恢复，诱导急性期蛋白表达，调节抗原抗体反应，参与骨细胞增殖和分化的调节，可作为骨质疏松症的治疗手段。更重要的是，IL-11可以刺激某些淋巴细胞的生长，并在许多其他组织中发挥作用，包括大脑、肠道、睾丸和骨骼。在转基因小鼠中，人类IL11基因的过度表达导致骨形成的刺激，从而增加长骨的皮质厚度和强度。</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 11(IL-11) is a protein that in humans is encoded by the IL11 gene. The protein encoded by this gene is a member of the gp130 family of cytokines. This gene is mapped to 19q13.42. It is a key regulator of multiple events in hematopoiesis, most notably the stimulation of megakaryocyte maturation. IL-11 has been demonstrated to improve platelet recovery after chemotherapy-induced thrombocytopenia, induce acute phase proteins, modulate antigen-antibody responses, participate in the regulation of bone cell proliferation and differentiation and could be use as a therapeutic for osteoporosis. What's more, IL-11 can stimulate the growth of certain lymphocytes and it has functions in many other tissues, including the brain, gut, testis and bone. In transgenic mice, overexpression of the human IL11 gene resulted in the stimulation of bone formation to increase cortical thickness and strength of long bones.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