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HGFA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肝细胞生长因子激活剂，也称为HGFA，是一种由HGFAC基因编码的蛋白质。该基因编码肽酶S1蛋白家族的一个成员。编码的蛋白质首先作为非活性单链前体合成，然后通过内蛋白水解处理活化为异二聚体形式。作为丝氨酸蛋白酶将肝细胞生长因子转化为活性形式。选择性剪接导致多个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HGFA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Hepatocyte growth factor activator, also known as HGFA, is a protein that in humans is encoded by the HGFAC gene. This gene encodes a member of the peptidase S1 protein family. The encoded protein is first synthesized as an inactive single-chain precursor before being activated to a heterodimeric form by endoproteolytic processing. It acts as serine protease that converts hepatocyte growth factor to the active form. Alternative splicing results in multiple transcript variants.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