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HGF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肝细胞生长因子（hepatocytegrowthfactor，HGF）是原代培养成熟肝实质细胞最有效的有丝分裂原，是一种肝营养因子，在肝部分切除和肝损伤后作为肝再生的触发因子。HGF的相对分子质量（Mr）为82000，是一种异二聚体，由Mr 69000的大α亚单位和Mr 34000的小β亚单位组成。该蛋白质由728个氨基酸残基组成，包括N端可能的信号肽。HGF可能作为旁分泌介质来控制胎盘的发育和生长。这种生长因子可能作为黑素细胞、内皮细胞以及上皮细胞增殖的旁分泌介质发挥重要作用。编码人类HGF的基因被分配到人类第7号染色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HGF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Hepatocyte growth factor(HGF) is the most potent mitogen for mature parenchymal hepatocytes in primary culture, and seems to be a hepatotrophic factor that acts as a trigger for liver regeneration after partial hepatectomy and liver injury. HGF has a relative molecular mass(Mr) of 82,000 and is a heterodimer composed of a large alpha-subunit of Mr 69,000 and a small beta-subunit of Mr 34,000. The protein consists of 728 amino acid residues, including a possible signal peptide at the N-terminus. HGF may serve as a paracrine mediator to control placental development and growth. This growth factor may play an important role as a paracrine mediator of the proliferation of melanocytes and endothelial cells, as well as cells of epithelial origin. The gene encoding the human HGF is assigned to human chromosome 7.</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