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GPNMB/Osteoactivin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PNMB编码的蛋白是一种ⅰ型跨膜糖蛋白，与黑素细胞特异性蛋白pMEL17前体具有同源性。GPNMB在低转移性人黑色素瘤细胞系和异种移植物中显示表达，但在高转移性细胞系中不显示表达。GPNMB可能与生长延迟和转移潜能降低有关。已经发现GPNMB有两种编码不同亚型的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GPNMB/Osteoactivin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encoded by GPNMB is a type I transmembrane glycoprotein which shows homology to the pMEL17 precursor, a melanocyte-specific protein. GPNMB shows expression in the lowly metastatic human melanoma cell lines and xenografts but does not show expression in the highly metastatic cell lines. GPNMB may be involved in growth delay and reduction of metastatic potential. Two transcript variants encoding different isoforms have been found for GPNMB.</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