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Galectin-4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Galectin-4是半乳凝集素(galectins)亚家族成员,广泛分布于各种动植物组织中,并参与各种如细胞增殖、凋亡、黏附、信号转导等功能.近几年,Galectin-4在生理及病理过程中所起的作用正日益受到人们的重视.目前发现Galectin-4的低表达与结肠癌、肝癌、肺癌、尿路上皮癌等多种肿瘤的预后不良相关,有望成为判断肿瘤预后的可靠检测指标.</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Galectin-4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Galectin-4 is a member of galectin subfamily, widely distributed in various animal and plant tissues, and participates in various functions such as cell proliferation, apoptosis, adhesion and signal transduction. In recent years, galectin-4 plays an increasingly important role in physiological and pathological processes. It is found that galectin-4 is low expression and colon cancer, liver cancer, lung cancer The prognosis of urothelial carcinoma and other tumors is not correlated, which is expected to be a reliable indicator for the prognosis of the tumor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