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GF9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成纤维细胞生长因子-9（FGF-9）是一种类固醇调节的有丝分裂原，是神经和间充质细胞的生存因子。利用寡核苷酸探针克隆的牛FGF-9 cDNA编码由208个氨基酸组成的多肽。与FGF家族其他成员的序列相似性估计约为30%。FGF-9是一种自分泌雌激素子宫内膜基质生长因子，在子宫内膜基质的周期性增殖中发挥作用。FGF9由前列腺基质细胞产生和分泌。在培养的前列腺上皮细胞和基质细胞中，它都是一种有效的有丝分裂原。FGF9是一种丰富的分泌性生长因子，既可以作为上皮细胞旁分泌的有丝分裂原，也可以作为基质细胞自分泌的有丝分裂原。这种旁分泌和自分泌生长因子的过度表达可能在良性前列腺增生的上皮和基质增生中发挥重要作用。4由于糖基化，分子量为25-27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GF9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broblast growth factor-9(FGF-9) is a steroid-regulated mitogen and survival factor for nerve and mesenchymal cells. The Bovine FGF-9 cDNA cloned by using oligonucleotide probes encodes a polypeptide consisting of 208 amino acids. Sequence similarity to other members of the FGF family has been estimated to be around 30%. FGF-9 is an autocrine estromedin endometrial stromal growth factor that plays roles in cyclic proliferation of uterine endometrial stroma. FGF9 is produced and secreted by the prostatic stromal cells. It is a potent mitogen for both prostatic epithelial and stromal cells in culture. FGF9 is an abundant secreted growth factor that can act as both a paracrine mitogen for epithelial cells and an autocrine mitogen for stromal cells. Overexpression of this paracrine and autocrine growth factor may play an important role in the epithelial and stromal proliferation in benign prostatic hyperplasia.4 As a result of glycosylation, the molecular mass is 25-27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