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组织因子，也称为血小板组织因子、因子III、血栓激酶或CD142，是存在于内皮下组织和白细胞中的一种蛋白质，是凝血酶原启动凝血酶形成所必需的。一个不正确的同义词是凝血活酶。通过对体细胞杂种进行物种特异性敏感显色分析，将F3基因定位到1pter-p21。该基因编码凝血因子III，它是一种细胞表面糖蛋白。该因子使细胞能够启动凝血级联反应，并作为凝血因子VII的高亲和力受体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Tissue factor, also called platelet tissue factor, factor III, thrombokinase, or CD142 is a protein present in sub endothelial tissue and leukocytes necessary for the initiation of thrombin formation from the zymogene prothrombin. An incorrect synonym is thromboplastin. the F3 gene was mapped to 1pter-p21 by study of somatic cell hybrids with a species-specific sensitive chromogenic assay. This gene encodes coagulation factor III which is a cell surface glycoprotein. This factor enables cells to initiate the blood coagulation cascades, and it functions as the high-affinity receptor for the coagulation factor VII.</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