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Eotaxin-2/CCL24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C基序）配体24（CCL24）也称为髓系祖细胞抑制因子2（MPIF-2）或嗜酸性粒细胞趋化蛋白2（eotaxin-2），是一种在人类中由CCL24基因编码的蛋白质。通过对体细胞杂种DNA的PCR分析、辐射杂种定位和7号染色体特异性YAC文库，将SCYA24基因定位到染色体7q11.23。CCL24是属于CC趋化因子家族的一种小细胞因子。CCL24与趋化因子受体CCR3相互作用，诱导嗜酸性粒细胞趋化。3这种趋化因子对静止的T淋巴细胞也有强烈的趋化作用，对中性粒细胞也有轻微的趋化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Eotaxin-2/CCL24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Chemokine(C-C motif) ligand 24(CCL24) also known as myeloid progenitor inhibitory factor 2(MPIF-2) or eosinophil chemotactic protein 2(eotaxin-2) is a protein that in humans is encoded by the CCL24 gene. By use of PCR analysis of somatic cell hybrid DNAs, radiation hybrid mapping, and a chromosome 7-specific YAC library, mapped the SCYA24 gene to chromosome 7q11.23. CCL24 is a small cytokine belonging to the CC chemokine family. CCL24 interacts with chemokine receptor CCR3 to induce chemotaxis in eosinophils.3 This chemokine is also strongly chemotactic for resting T lymphocytes and slightly chemotactic for neutrophils.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