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EMMPRIN/CD147 Elisa Kit(大鼠细胞外基质金属蛋白酶诱导因子 )</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Basigin是免疫球蛋白超家族成员，也称为EMMPRIN，是细胞外基质金属蛋白酶诱导剂的缩写，最近被命名为CD147（分化簇147）。它是免疫球蛋白超家族的成员，其结构与该家族的假定原始形式有关。由于免疫球蛋白超家族的成员在涉及各种免疫现象、分化和发育的细胞间识别中发挥基本作用，因此认为basigin也在细胞间识别中发挥作用（Miyauchi et al.，1991；Kanekura等人，1991）。该蛋白是Ok血型系统的决定因素。Basigin是一种I型整合膜受体，具有多种配体，包括亲环蛋白CyP-a和CyP-B以及某些整合蛋白。它由多种细胞类型表达，包括上皮细胞、内皮细胞和白细胞。</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EMMPRIN/CD147 Elisa Kit(大鼠细胞外基质金属蛋白酶诱导因子 )</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Basigin is a member of the immunoglobulin superfamily that is also known as EMMPRIN, short for extracellular matrix metalloproteinase inducer, and recently has been designated CD147(cluster of differentiation 147). It is a member of the immunoglobulin superfamily, with a structure related to the putative primordial form of the family. As members of the immunoglobulin superfamily play fundamental roles in intercellular recognition involved in various immunologic phenomena, differentiation, and development, basigin is thought also to play a role in intercellular recognition(Miyauchi et al., 1991; Kanekura et al., 1991).This protein is a determinant for the Ok blood group system. Basigin is a type I integral membrane receptor that has many ligands, including the cyclophilin(CyP) proteins Cyp-A and CyP-B and certain integrins. It is expressed by many cell types, including epithelial cells, endothelial cells and leukocytes.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