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CXCL2/GROβ/MIP-2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简介：MIP 是膜结合水通道水通道蛋白家族的成员。MIP</w:t>
        <w:br/>
        <w:t xml:space="preserve">家族蛋白被认为包含 6 个 TM 结构域。序列分析表明，这些蛋白质可能是通</w:t>
        <w:br/>
        <w:t xml:space="preserve">过包含 3 个 TM 结构域的祖先蛋白质的串联基因内复制产生的。主要内在蛋</w:t>
        <w:br/>
        <w:t xml:space="preserve">白（MIP，也称为 MP26）是晶状体的主要纤维细胞膜蛋白。脊椎动物眼球晶</w:t>
        <w:br/>
        <w:t xml:space="preserve">状体的主要内在蛋白（MIP）是第一个被鉴定的细胞膜蛋白序列相关家族的</w:t>
        <w:br/>
        <w:t xml:space="preserve">成员，该家族似乎是通过基因复制进化而来的。MIP 家族的几个成员在微生</w:t>
        <w:br/>
        <w:t xml:space="preserve">物、植物和动物细胞中运输水（水通道蛋白）、甘油和其他小分子。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CXCL2/GROβ/MIP-2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CXCL2/GROβ/MIP-2 is MIP is a member of the aquaporin family of membrane-bound</w:t>
        <w:br/>
        <w:t xml:space="preserve">water channels. MIP family proteins are thought to contain 6 TM domains. Sequence</w:t>
        <w:br/>
        <w:t xml:space="preserve">analysis suggests that the proteins may have arisen through tandem, intragenic</w:t>
        <w:br/>
        <w:t xml:space="preserve">duplication from an ancestral protein that contained 3 TM domains. Major intrinsic</w:t>
        <w:br/>
        <w:t xml:space="preserve">protein (MIP, also called MP26) is the predominant fiber cell membrane protein of the</w:t>
        <w:br/>
        <w:t xml:space="preserve">ocular lens. The major intrinsic protein (MIP) of the vertebrate eye lens is the first</w:t>
        <w:br/>
        <w:t xml:space="preserve">identified member of a sequence-related family of cell-membrane proteins that appears</w:t>
        <w:br/>
        <w:t xml:space="preserve">to have evolved by gene duplication. Several members of the MIP family transport</w:t>
        <w:br/>
        <w:t xml:space="preserve">water (aquaporins), glycerol and other small molecules in microbial, plant and animal</w:t>
        <w:br/>
        <w:t xml:space="preserve">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