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CCR1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CR1（C-C基序趋化因子受体1）是一种蛋白质编码基因。与CCR1相关的疾病包括白塞综合征和免疫复合物肾炎。其相关途径包括巨噬细胞中的CCR5途径和趋化因子超家族：人/小鼠配体-受体相互作用。与该基因相关的基因本体论注释包括G蛋白偶联受体活性和趋化因子受体活性。该基因的一个重要同源序列是CCR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CCR1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CCR1 (C-C Motif Chemokine Receptor 1) is a Protein Coding gene. Diseases associated with CCR1 include Behcet Syndrome and Immune-Complex Glomerulonephritis. Among its related pathways are CCR5 Pathway in Macrophages and Chemokine Superfamily: Human/Mouse Ligand-Receptor Interactions. Gene Ontology (GO) annotations related to this gene include G protein-coupled receptor activity and chemokine receptor activity. An important paralog of this gene is CCR3.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