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Thymosin β4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简介：胸腺肽-β4是一种减少炎症和纤维化的肽，具有恢复内皮和上皮细胞损伤的潜力，这是CKD病理生理学中涉及的生物学过程。因此，胸腺肽-β4可能是CKD的一个新的治疗方向。</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Thymosin β4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Thymosin-β4 is a peptide that reduces inflammation and fibrosis and has the potential to restore endothelial and epithelial cell injury, biological processes involved in the pathophysiology of CKD. Therefore, thymosin-β4 could be a novel therapeutic direction for CKD.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