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BASP1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简介：神经元轴突膜蛋白nap-22，又称神经元组织富酸性蛋白或脑酸溶性蛋白（basp1），脑富含膜附着信号蛋白1抗体（BASP1）是一种Ca2+依赖性钙调蛋白结合蛋白，对神经元的萌发和可塑性起重要作用。 nap-22在脑神经末梢中含量丰富，在肾脏、睾丸和淋巴组织中也大量存在。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BASP1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Neuronal axon membrane protein NAP-22, also known as neuronal tissue rich acidic protein or brain acid soluble protein (BASP1), brain rich membrane attachment signal protein 1 antibody (BASP1) is a ca2+ dependent calmodulin binding protein, which plays an important role in neuronal germination and plasticity. NAP-22 is abundant in brain nerve endings, and also in kidney, testis and lymphoid tissue.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