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NFIB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NFIB（nuclearfactorib）是一种蛋白质编码基因。与NFIB相关的疾病包括获得性大头畸形、智力发育受损和腺样囊性癌。其相关途径包括RNA聚合酶III转录起始和FOXA1转录因子网络。与该基因相关的基因本体（GO）注释包括DNA结合转录因子活性和DNA结合转录激活剂活性，RNA聚合酶II特异性。该基因的一个重要同源序列是NFIA。</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NFIB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NFIB (Nuclear Factor I B) is a Protein Coding gene. Diseases associated with NFIB include Macrocephaly, Acquired, With Impaired Intellectual Development and Adenoid Cystic Carcinoma. Among its related pathways are RNA Polymerase III Transcription Initiation and FOXA1 transcription factor network. Gene Ontology (GO) annotations related to this gene include DNA-binding transcription factor activity and DNA-binding transcription activator activity, RNA polymerase II-specific. An important paralog of this gene is NFIA.</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