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PIP2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磷脂酰肌醇二磷酸，英文名称phosphatidylinositol(4,5)bisphosphate,PIP2，是一种磷脂。磷脂酰肌醇4,5二磷酸仅占膜磷脂的不到1%,功能却非常复杂。这种低丰度的多磷酸肌醇脂(polyphosphoinositides)可被激素或细胞因子受体介导活化的磷酸脂酶C(phospholipaseC,PLC)水解为第二信使分子肌醇三磷酸(IP3)和二酰基甘油(DAG)参与信号传递。</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PIP2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Phosphatidylinositol diphosphate, the English name phosphatidylinositol (4, 5) bisphosphate, PIP2, is a phospholipid. Phosphatidylositol 4,5 diphosphate accounts for less than 1% of membrane phospholipids, but its function is very complex. This low-abundance polyphosphoinositides can be hydrolyzed by hormones or cytokine receptor-mediated activated phospholipase C (PLC) to a second messenger molecule inositol triphosphate (IP3) and diacylglycerol (DAG) involved in signaling.</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