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Sphingosine 1-Phosphate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简介：鞘氨醇1-磷酸（S1P）是一种鞘脂介质，通过高亲和力G蛋白偶联受体S1P1-5调节多种细胞功能。S1P-S1P受体信号系统在淋巴细胞运输和维持血管完整性中发挥重要作用，从而有助于调节复杂的炎性过程。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Sphingosine 1-Phosphate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Sphingosine 1-phosphate (S1P), a sphingolipid mediator, regulates various cellular functions via high-affinity G protein-coupled receptors, S1P1-5. The S1P-S1P receptor signaling system plays important roles in lymphocyte trafficking and maintenance of vascular integrity, thus contributing to the regulation of complex inflammatory processes.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