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COL-IAb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简介：使用与人 COL1A1 蛋白中 Phe1197 周围残基相对应的合成肽，对动物进行免疫接种来产生多克隆抗体。 使用蛋白质 A 和肽亲和色谱对抗体进行纯化。 1 型胶原蛋白是骨骼、皮肤和肌腱等许多人体组织中最丰富的胶原蛋白。 它是一种三聚体复合体，由两分子的 COL1A1（α-1 1 型胶原蛋白）和 一分子的COL1A2（α-2 1 型胶原蛋白）组成 (1-3)。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COL-IAb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Animals were immunized with a synthetic peptide corresponding to the residue around phe1197 in human COL1A1 protein to produce polyclonal antibodies. The antibody was purified by protein A and peptide affinity chromatography. Type 1 collagen is the most abundant collagen in many human tissues, such as bones, skin and tendons. It is a trimeric complex consisting of two molecules of COL1A1（ α- Type 1 collagen) and a molecule of COL1A2（ α- 2 type 1 collagen) composition (1-3).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