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TPO/Thrombopoietin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生成素（TPO）也称为巨核细胞生长发育因子（MGDF）。TPO是一种影响来自承诺性祖细胞的巨核细胞增殖和成熟的谱系特异性细胞因子，被认为是循环血小板水平的主要生理调节因子。MGDF的人、狗和小鼠cDNA高度保守，分别编码353、352和356个氨基酸的蛋白质的开放阅读框，包括预测的信号肽。MGDF是一种调节巨核细胞发育的新型细胞因子，是MPL受体的配体。人类MGDF基因已定位于染色体3q26.3。本试剂盒中使用的标准产品是基因重组小鼠TPO，由335个氨基酸组成，分子量为35KDa。由于糖基化，分子量为75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TPO/Thrombopoietin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Thrombopoietin(TPO) is also called megakaryocyte growth and development factor(MGDF). TPO, a lineage-specific cytokine affecting the proliferation and maturation of megakaryocytes from committed progenitor cells, is believed to be the major physiological regulator of circulating platelet levels. Human, dog, and mouse cDNAs for MGDF are highly conserved and encode open reading frames for proteins of 353, 352, and 356 amino acids, respectively, including predicted signal peptides. MGDF is a novel cytokine that regulates megakaryocyte development and is a ligand for the MPL receptor. The human MGDF gene has been mapped to chromosome 3q26.3. The standard product used in this kit is gene recombinant mouse TPO, consisting of 335 amino acids with the molecular mass of 35KDa. As a result of glycosylation, the molecular mass is 75KDa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