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TGF-β1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1（TGF-β1）是一种多功能肽，控制多种细胞类型的增殖、分化和其他功能。许多细胞合成TGF-β，基本上所有细胞都有这种肽的特异受体。TGF-β调节许多其他肽生长因子的作用，并确定其作用的积极或消极方向。TGF-β1以其强大而多样的生物学效应而闻名，包括免疫调节、细胞生长和分化。TGF-β1也是骨重塑的重要介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TGF-β1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factor-beta1(TGF-beta1) is a multifunctional peptide that controls proliferation, differentiation, and other functions in many cell types. Many cells synthesize TGF-beta and essentially all of them have specific receptors for this peptide. TGF-beta regulates the actions of many other peptide growth factors and determines a positive or negative direction of their effects.TGFbeta1 is known for its potent and diverse biological effects, including immune regulation, and cell growth and differentiation.TGFbeta1 is also an important mediator of bone remodeling.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