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alectin-3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alectin-3（GAL3），也称为LGALS3、MAC2或GALBP，是凝集素家族的成员，已鉴定出14种哺乳动物Galectin。半乳糖凝集素-3由位于染色体14 q21–q22位点的单个基因LGALS3编码。它表达于细胞核、细胞质、线粒体、细胞表面和细胞外空间。研究还表明，galectin-3的表达与心力衰竭相关的多种过程有关，包括肌成纤维细胞增殖、纤维形成、组织修复、炎症和心室重塑。Galectin-3在各种组织和器官中均有表达，但在正常肝细胞中明显缺失。</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alectin-3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lectin-3(GAL3), also known as LGALS3, MAC2 or GALBP, is a member of the lectin family, of which 14 mammalian galectins have been identified. Galectin-3 is encoded by a single gene, LGALS3, located on chromosome 14, locus q21–q22. It is expressed in the nucleus, cytoplasm,mitochondrion, cell surface, and extracellular space. Studies have also shown that the expression of galectin-3 is implicated in a variety of processes associated with heart failure, including myofibroblast proliferation, fibrogenesis, tissue repair, inflammation, and Ventricular remodeling. Galectin-3 is expressed in various tissues and organs, but is significantly absent in normal hepatocy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