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Involucrin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简介：内披蛋白是在表皮棘层上部角质形成细胞转谷氨酰胺酶TGK的催化下，内披蛋白和兜甲蛋白交叉连接，形成不溶的角质套膜，构成表皮独特的角层屏障结构。</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Involucrin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Under the catalysis of transglutaminase (TGK) of keratinocytes in the upper part of the epidermis echinoderm, endocrins and capsulin cross connect to form an insoluble keratinocyte membrane, which constitutes a unique keratinocyte barrier structure of the epidermis.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