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CACNa1C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ACNA1C是一个蛋白质编码基因。与CACNA1C相关的疾病包括Timothy综合征和长Qt综合征8。其相关途径包括尼古丁途径（嗜铬细胞）、药效学和CREB途径。与该基因相关的基因本体（GO）注释包括酶结合和离子通道活性。该基因的一个重要同源基因是CACNA1D。</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CACNa1C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CACNA1C is a Protein Coding gene. Diseases associated with CACNA1C include Timothy Syndrome and Long Qt Syndrome 8. Among its related pathways are Nicotine Pathway (Chromaffin Cell), Pharmacodynamics and CREB Pathway. Gene Ontology (GO) annotations related to this gene include enzyme binding and ion channel activity. An important paralog of this gene is CACNA1D.</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