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LPS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简介：脂多糖（Lipopolysaccharide）（英文简写LPS）是革兰氏阴性细菌细胞壁外壁的组成成分，是由脂质和多糖构成的物质（糖脂质）。LPS的结构如右图： 左面为O抗原 ，中间为核心多糖，右面为类脂A.</w:t>
        <w:br/>
        <w:t xml:space="preserve">脂多糖是一种内毒素（Endotoxin），当其作用于人类或动物等其他生物细胞时，就会表现出多种的生物活性。LPS的生理作用是通过存在于宿主细胞的细胞膜表面的Toll样受体(Toll-like Receptor、TLR)4（TLR4）而体现的。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LPS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Lipopolysaccharide (LPS) is a component of the outer wall of the cell wall of Gram-negative bacteria. It is a substance (glycolipid) composed of lipids and polysaccharides. The structure of LPS is shown in the right figure: O antigen on the left, core polysaccharide in the middle and lipid A on the right.Lipopolysaccharide is a kind of endotoxin. When it acts on other biological cells such as human or animals, it will show a variety of biological activities. The physiological function of LPS is reflected by toll like receptor (TLR) 4 (TLR4) on the surface of cell membrane of host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